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93" w:rsidRPr="004E2D51" w:rsidRDefault="00945193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Списък</w:t>
      </w:r>
      <w:r w:rsidRPr="0094519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категориите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информация,</w:t>
      </w:r>
      <w:r w:rsidRPr="00945193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подлежаща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публикуване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в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интернет</w:t>
      </w:r>
      <w:r w:rsidRPr="00945193">
        <w:rPr>
          <w:rFonts w:ascii="Times New Roman" w:hAnsi="Times New Roman" w:cs="Times New Roman"/>
          <w:b/>
          <w:noProof/>
          <w:color w:val="000000"/>
          <w:spacing w:val="10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за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сферата</w:t>
      </w:r>
      <w:r w:rsidRPr="0094519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дейност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 xml:space="preserve"> на администрацията на 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Община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Вълчедръм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, и форматите, в които е достъпна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  <w:t xml:space="preserve"> </w:t>
      </w:r>
      <w:r w:rsidR="004E2D51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 xml:space="preserve">към 31.12.2019 г. </w:t>
      </w:r>
    </w:p>
    <w:p w:rsidR="00A93527" w:rsidRPr="00A93527" w:rsidRDefault="00A93527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  <w:lang w:val="en-US"/>
        </w:rPr>
      </w:pPr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86"/>
        <w:gridCol w:w="6369"/>
        <w:gridCol w:w="5362"/>
        <w:gridCol w:w="2087"/>
      </w:tblGrid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№ по ред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Категория информация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Адрес в интернет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Формат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1.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и Зам.-кметовете 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Вълчедръм и данни за организацията, функциите и отговорностите </w:t>
            </w:r>
            <w:r w:rsidR="00F02DD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им</w:t>
            </w:r>
          </w:p>
        </w:tc>
        <w:tc>
          <w:tcPr>
            <w:tcW w:w="5362" w:type="dxa"/>
            <w:vAlign w:val="center"/>
          </w:tcPr>
          <w:p w:rsidR="00945193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7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http://www.valchedram.com/subsection-505-kmet_na_obschina.html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;</w:t>
            </w:r>
          </w:p>
          <w:p w:rsidR="00945193" w:rsidRDefault="00945193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945193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8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http://www.valchedram.com/subsection-502-zamestnik___kmetove.html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945193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 w:rsidR="00945193"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AD5D6A" w:rsidRPr="00945193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Вътрешни нормативи – Устройствен правилник на Общинската администрация; Правилник за вътрешния ред на общинската администрация; Вътрешни правира за организацията на административното обслужване; Харта на клиента; Ежегодни цели на администрация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; Отчет за изпълнението на целите</w:t>
            </w:r>
            <w:r w:rsidR="009B749C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Структура на Общинска администрация</w:t>
            </w:r>
          </w:p>
        </w:tc>
        <w:tc>
          <w:tcPr>
            <w:tcW w:w="5362" w:type="dxa"/>
            <w:vAlign w:val="center"/>
          </w:tcPr>
          <w:p w:rsidR="00AD5D6A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9" w:history="1">
              <w:r w:rsidR="00AD5D6A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http://www.valchedram.com/subsection-500-vytreshni_normativi.html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</w:t>
            </w:r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jpg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3.</w:t>
            </w:r>
          </w:p>
        </w:tc>
        <w:tc>
          <w:tcPr>
            <w:tcW w:w="6369" w:type="dxa"/>
            <w:vAlign w:val="center"/>
          </w:tcPr>
          <w:p w:rsidR="00AD5D6A" w:rsidRDefault="00AD5D6A" w:rsidP="00283254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Подлежаща на публик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ване информация по Закона </w:t>
            </w:r>
            <w:r w:rsidR="00283254">
              <w:rPr>
                <w:rFonts w:ascii="Times New Roman" w:hAnsi="Times New Roman" w:cs="Times New Roman"/>
                <w:noProof/>
                <w:color w:val="000000"/>
                <w:sz w:val="24"/>
              </w:rPr>
              <w:t>за противодействие на корупцията и отнемане на незаконно придобитото имущество – Декларации и регистри по ЗПКОНПИ</w:t>
            </w:r>
          </w:p>
        </w:tc>
        <w:tc>
          <w:tcPr>
            <w:tcW w:w="5362" w:type="dxa"/>
            <w:vAlign w:val="center"/>
          </w:tcPr>
          <w:p w:rsidR="00AD5D6A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0" w:history="1">
              <w:r w:rsidR="00283254" w:rsidRPr="0005195C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http://www.valchedram.com/section-160-content.html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AD5D6A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4.</w:t>
            </w:r>
          </w:p>
        </w:tc>
        <w:tc>
          <w:tcPr>
            <w:tcW w:w="6369" w:type="dxa"/>
            <w:vAlign w:val="center"/>
          </w:tcPr>
          <w:p w:rsidR="00AD5D6A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 за бюджета и финансовите отчети на администрацията</w:t>
            </w:r>
          </w:p>
        </w:tc>
        <w:tc>
          <w:tcPr>
            <w:tcW w:w="5362" w:type="dxa"/>
            <w:vAlign w:val="center"/>
          </w:tcPr>
          <w:p w:rsidR="00AD5D6A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1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http://www.valchedram.com/subsection-519-byudzhet.html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283254" w:rsidRDefault="0028325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283254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2" w:history="1">
              <w:r w:rsidR="00283254" w:rsidRPr="0005195C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http://www.valchedram.com/subsection-556-content.html</w:t>
              </w:r>
            </w:hyperlink>
            <w:r w:rsidR="002832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2E38CE" w:rsidRPr="00945193" w:rsidTr="00F45F1A">
        <w:tc>
          <w:tcPr>
            <w:tcW w:w="686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2E38CE" w:rsidRPr="00945193" w:rsidRDefault="002E38CE" w:rsidP="00F45F1A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Програми, планове, стратегии </w:t>
            </w:r>
          </w:p>
        </w:tc>
        <w:tc>
          <w:tcPr>
            <w:tcW w:w="5362" w:type="dxa"/>
            <w:vAlign w:val="center"/>
          </w:tcPr>
          <w:p w:rsidR="007F5120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3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http://www.valchedram.com/section-179-programi_planove_str.html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6.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Отчети и доклади </w:t>
            </w:r>
          </w:p>
        </w:tc>
        <w:tc>
          <w:tcPr>
            <w:tcW w:w="5362" w:type="dxa"/>
            <w:vAlign w:val="center"/>
          </w:tcPr>
          <w:p w:rsidR="007F5120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4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http://www.valchedram.com/section-180-otcheti_i_dokladi.html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7.</w:t>
            </w:r>
          </w:p>
        </w:tc>
        <w:tc>
          <w:tcPr>
            <w:tcW w:w="6369" w:type="dxa"/>
            <w:vAlign w:val="center"/>
          </w:tcPr>
          <w:p w:rsidR="007F5120" w:rsidRPr="00A93527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Административни услуги </w:t>
            </w:r>
            <w:r w:rsidR="00D45AF8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F02DD2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информация за:</w:t>
            </w:r>
            <w:r w:rsidR="008C217E" w:rsidRPr="00A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Начини за подаване на искането/заявлението; Начини за предоставяне на услугата; Начини за извършване на плащане; Наименование на услугата; Нормативно основание; Допустим заявител; 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Необходими документи;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Образци на искане/заявление; Такси и срок за изпълнение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; Харта на клиента</w:t>
            </w:r>
          </w:p>
        </w:tc>
        <w:tc>
          <w:tcPr>
            <w:tcW w:w="5362" w:type="dxa"/>
            <w:vAlign w:val="center"/>
          </w:tcPr>
          <w:p w:rsidR="007F5120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5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http://www.valchedram.com/subsection-538-kompleksno_administr.html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8.</w:t>
            </w:r>
          </w:p>
        </w:tc>
        <w:tc>
          <w:tcPr>
            <w:tcW w:w="6369" w:type="dxa"/>
            <w:vAlign w:val="center"/>
          </w:tcPr>
          <w:p w:rsidR="00D45AF8" w:rsidRP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Община Вълчедръм</w:t>
            </w:r>
          </w:p>
        </w:tc>
        <w:tc>
          <w:tcPr>
            <w:tcW w:w="5362" w:type="dxa"/>
            <w:vAlign w:val="center"/>
          </w:tcPr>
          <w:p w:rsidR="00D45AF8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6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http://www.valchedram.com/section-131-proekti.html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9.</w:t>
            </w:r>
          </w:p>
        </w:tc>
        <w:tc>
          <w:tcPr>
            <w:tcW w:w="6369" w:type="dxa"/>
            <w:vAlign w:val="center"/>
          </w:tcPr>
          <w:p w:rsidR="00D45AF8" w:rsidRPr="00A93527" w:rsidRDefault="00D45AF8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 до обществена информация – адрес, адрес на електронна поща, телефон, работно време и длъжностното лице, което отговаря за приемането на заявленията за предоставяне на достъп до информация -  Годишни отчети за постъпилите заявления</w:t>
            </w:r>
            <w:r w:rsidR="00B530D3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Списък на категориите информация, подлежащи на класифиация като служебна тайна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;</w:t>
            </w:r>
            <w:r w:rsidR="00A93527" w:rsidRPr="00A93527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="00A93527">
              <w:rPr>
                <w:rFonts w:ascii="Times New Roman" w:hAnsi="Times New Roman" w:cs="Times New Roman"/>
                <w:noProof/>
                <w:color w:val="000000"/>
                <w:sz w:val="24"/>
              </w:rPr>
              <w:t>Списък на категориите информация, подлежаща на публикуване в интернет за сферата на дейност на администрацията на Община Вълчедръм и форматите, в които е достъпна</w:t>
            </w:r>
          </w:p>
        </w:tc>
        <w:tc>
          <w:tcPr>
            <w:tcW w:w="5362" w:type="dxa"/>
            <w:vAlign w:val="center"/>
          </w:tcPr>
          <w:p w:rsidR="00D45AF8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7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http://www.valchedram.com/section-128-dostyp_do_obschestvena_.html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283254" w:rsidRPr="00945193" w:rsidTr="00F02DD2">
        <w:tc>
          <w:tcPr>
            <w:tcW w:w="686" w:type="dxa"/>
            <w:vAlign w:val="center"/>
          </w:tcPr>
          <w:p w:rsidR="00283254" w:rsidRDefault="00283254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10. </w:t>
            </w:r>
          </w:p>
        </w:tc>
        <w:tc>
          <w:tcPr>
            <w:tcW w:w="6369" w:type="dxa"/>
            <w:vAlign w:val="center"/>
          </w:tcPr>
          <w:p w:rsidR="00283254" w:rsidRDefault="00283254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Защита на личните данни  - длъжностно лице по защита на личните данни, адрен ан електрноо поща, телефон, Политиза за защита на личните данни в Общината, </w:t>
            </w:r>
            <w:r w:rsidR="00E605CA">
              <w:rPr>
                <w:rFonts w:ascii="Times New Roman" w:hAnsi="Times New Roman" w:cs="Times New Roman"/>
                <w:noProof/>
                <w:color w:val="000000"/>
                <w:sz w:val="24"/>
              </w:rPr>
              <w:t>декларация за поверителност</w:t>
            </w:r>
          </w:p>
        </w:tc>
        <w:tc>
          <w:tcPr>
            <w:tcW w:w="5362" w:type="dxa"/>
            <w:vAlign w:val="center"/>
          </w:tcPr>
          <w:p w:rsidR="00283254" w:rsidRPr="00E605CA" w:rsidRDefault="00906390" w:rsidP="00945193">
            <w:pPr>
              <w:ind w:right="112"/>
              <w:rPr>
                <w:rFonts w:ascii="Times New Roman" w:hAnsi="Times New Roman" w:cs="Times New Roman"/>
              </w:rPr>
            </w:pPr>
            <w:hyperlink r:id="rId18" w:history="1">
              <w:r w:rsidR="00E605CA" w:rsidRPr="00E605CA">
                <w:rPr>
                  <w:rStyle w:val="ab"/>
                  <w:rFonts w:ascii="Times New Roman" w:hAnsi="Times New Roman" w:cs="Times New Roman"/>
                  <w:sz w:val="24"/>
                </w:rPr>
                <w:t>http://www.valchedram.com/section-194-content.html</w:t>
              </w:r>
            </w:hyperlink>
            <w:r w:rsidR="00E605CA" w:rsidRPr="00E605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83254" w:rsidRDefault="00E605C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11</w:t>
            </w:r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Етажна собственост – 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сдруженията</w:t>
            </w:r>
          </w:p>
        </w:tc>
        <w:tc>
          <w:tcPr>
            <w:tcW w:w="5362" w:type="dxa"/>
            <w:vAlign w:val="center"/>
          </w:tcPr>
          <w:p w:rsidR="00D45AF8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9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http://www.valchedram.com/section-169-etazhna_sobstvenost.html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  <w:p w:rsidR="002E38CE" w:rsidRDefault="002E38CE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2E38CE" w:rsidRPr="00945193" w:rsidTr="00F45F1A">
        <w:tc>
          <w:tcPr>
            <w:tcW w:w="686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2E38CE" w:rsidRPr="00945193" w:rsidRDefault="002E38CE" w:rsidP="00F45F1A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2E38CE" w:rsidRPr="00945193" w:rsidRDefault="002E38CE" w:rsidP="00F45F1A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2D0D01" w:rsidRPr="00945193" w:rsidTr="00F02DD2">
        <w:tc>
          <w:tcPr>
            <w:tcW w:w="686" w:type="dxa"/>
            <w:vAlign w:val="center"/>
          </w:tcPr>
          <w:p w:rsidR="002D0D01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12</w:t>
            </w:r>
            <w:r w:rsidR="009F5A72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2D0D01" w:rsidRDefault="009F5A72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документи – проекти на нормативни акт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ове заедно с мотивите, съответно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доклада и резултатите от об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щественото обсъждане на проек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</w:p>
        </w:tc>
        <w:tc>
          <w:tcPr>
            <w:tcW w:w="5362" w:type="dxa"/>
            <w:vAlign w:val="center"/>
          </w:tcPr>
          <w:p w:rsidR="002D0D01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0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http://www.valchedram.com/subsection-515-proekti_na_dokumenti.html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D0D01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8F69E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13</w:t>
            </w:r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76093" w:rsidRDefault="007760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Образование – Регистър на общинските детски градиди и Цент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за подк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репа за личностно развитие, общински училища и делегирани бюджети на Функция „Образование” </w:t>
            </w:r>
            <w:r w:rsidR="009743C1">
              <w:rPr>
                <w:rFonts w:ascii="Times New Roman" w:hAnsi="Times New Roman" w:cs="Times New Roman"/>
                <w:noProof/>
                <w:color w:val="000000"/>
                <w:sz w:val="24"/>
              </w:rPr>
              <w:t>, Система от правила за прием на ученици в първи клас в общинските учулища</w:t>
            </w:r>
          </w:p>
        </w:tc>
        <w:tc>
          <w:tcPr>
            <w:tcW w:w="5362" w:type="dxa"/>
            <w:vAlign w:val="center"/>
          </w:tcPr>
          <w:p w:rsidR="00776093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1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http://www.valchedram.com/subsection-497-obrazovanie.html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14</w:t>
            </w:r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D752B" w:rsidRDefault="00776093" w:rsidP="007D752B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Каталог на привлекателните за инвестиции, терени, сгради и имоти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общинска собственост</w:t>
            </w:r>
          </w:p>
        </w:tc>
        <w:tc>
          <w:tcPr>
            <w:tcW w:w="5362" w:type="dxa"/>
            <w:vAlign w:val="center"/>
          </w:tcPr>
          <w:p w:rsidR="00776093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2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http://www.valchedram.com/subsection-543-katalog_s_privlekatel.html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15</w:t>
            </w:r>
            <w:r w:rsidR="00B530D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76093" w:rsidRDefault="00B530D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 на Купувача – Процеду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 по ЗОП; Вътрешни правила за възлагане на обществени поръчки</w:t>
            </w:r>
          </w:p>
        </w:tc>
        <w:tc>
          <w:tcPr>
            <w:tcW w:w="5362" w:type="dxa"/>
            <w:vAlign w:val="center"/>
          </w:tcPr>
          <w:p w:rsidR="00776093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3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http://valchedram.com/section-183-profil_na_kupuvacha.html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B530D3" w:rsidRDefault="00B530D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B530D3" w:rsidRPr="00945193" w:rsidTr="00F02DD2">
        <w:tc>
          <w:tcPr>
            <w:tcW w:w="686" w:type="dxa"/>
            <w:vAlign w:val="center"/>
          </w:tcPr>
          <w:p w:rsidR="00B530D3" w:rsidRDefault="009743C1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16</w:t>
            </w:r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B530D3" w:rsidRDefault="00574654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Търгове и конкурси – Информация за проведени тръжни процедури</w:t>
            </w:r>
          </w:p>
        </w:tc>
        <w:tc>
          <w:tcPr>
            <w:tcW w:w="5362" w:type="dxa"/>
            <w:vAlign w:val="center"/>
          </w:tcPr>
          <w:p w:rsidR="00B530D3" w:rsidRPr="00B530D3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4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http://valchedram.com/section-176-tyrgove_i_konkursi.html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B530D3" w:rsidRPr="00574654" w:rsidRDefault="00574654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C33367" w:rsidRPr="00945193" w:rsidTr="00F02DD2">
        <w:tc>
          <w:tcPr>
            <w:tcW w:w="686" w:type="dxa"/>
            <w:vAlign w:val="center"/>
          </w:tcPr>
          <w:p w:rsidR="00C33367" w:rsidRDefault="00C33367" w:rsidP="009743C1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</w:t>
            </w:r>
            <w:r w:rsidR="009743C1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C33367" w:rsidRDefault="00C33367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Отворени данни</w:t>
            </w:r>
          </w:p>
        </w:tc>
        <w:tc>
          <w:tcPr>
            <w:tcW w:w="5362" w:type="dxa"/>
            <w:vAlign w:val="center"/>
          </w:tcPr>
          <w:p w:rsidR="009743C1" w:rsidRPr="009743C1" w:rsidRDefault="00906390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5" w:history="1">
              <w:r w:rsidR="009743C1" w:rsidRPr="00B97209">
                <w:rPr>
                  <w:rStyle w:val="ab"/>
                  <w:rFonts w:ascii="Times New Roman" w:hAnsi="Times New Roman" w:cs="Times New Roman"/>
                  <w:sz w:val="24"/>
                </w:rPr>
                <w:t>https://data.egov.bg/organisation/profile/10a22566-a5ae-402c-a55d-01a35f8289e1</w:t>
              </w:r>
            </w:hyperlink>
            <w:r w:rsidR="009743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C33367" w:rsidRPr="00C33367" w:rsidRDefault="00C33367" w:rsidP="00C33367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.pdf, .csv</w:t>
            </w:r>
          </w:p>
        </w:tc>
      </w:tr>
    </w:tbl>
    <w:p w:rsid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945193" w:rsidRP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DF3ED3" w:rsidRPr="00A32D02" w:rsidRDefault="00DF3ED3">
      <w:pPr>
        <w:rPr>
          <w:lang w:val="en-US"/>
        </w:rPr>
      </w:pPr>
    </w:p>
    <w:sectPr w:rsidR="00DF3ED3" w:rsidRPr="00A32D02" w:rsidSect="002E38CE">
      <w:footerReference w:type="default" r:id="rId26"/>
      <w:headerReference w:type="first" r:id="rId27"/>
      <w:pgSz w:w="16838" w:h="11906" w:orient="landscape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90" w:rsidRDefault="00906390" w:rsidP="00945193">
      <w:pPr>
        <w:spacing w:after="0" w:line="240" w:lineRule="auto"/>
      </w:pPr>
      <w:r>
        <w:separator/>
      </w:r>
    </w:p>
  </w:endnote>
  <w:endnote w:type="continuationSeparator" w:id="0">
    <w:p w:rsidR="00906390" w:rsidRDefault="00906390" w:rsidP="009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82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D752B" w:rsidRPr="007D752B" w:rsidRDefault="007D752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7D752B">
          <w:rPr>
            <w:rFonts w:ascii="Times New Roman" w:hAnsi="Times New Roman" w:cs="Times New Roman"/>
            <w:sz w:val="20"/>
          </w:rPr>
          <w:fldChar w:fldCharType="begin"/>
        </w:r>
        <w:r w:rsidRPr="007D752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D752B">
          <w:rPr>
            <w:rFonts w:ascii="Times New Roman" w:hAnsi="Times New Roman" w:cs="Times New Roman"/>
            <w:sz w:val="20"/>
          </w:rPr>
          <w:fldChar w:fldCharType="separate"/>
        </w:r>
        <w:r w:rsidR="002E38CE">
          <w:rPr>
            <w:rFonts w:ascii="Times New Roman" w:hAnsi="Times New Roman" w:cs="Times New Roman"/>
            <w:noProof/>
            <w:sz w:val="20"/>
          </w:rPr>
          <w:t>3</w:t>
        </w:r>
        <w:r w:rsidRPr="007D752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D752B" w:rsidRDefault="007D7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90" w:rsidRDefault="00906390" w:rsidP="00945193">
      <w:pPr>
        <w:spacing w:after="0" w:line="240" w:lineRule="auto"/>
      </w:pPr>
      <w:r>
        <w:separator/>
      </w:r>
    </w:p>
  </w:footnote>
  <w:footnote w:type="continuationSeparator" w:id="0">
    <w:p w:rsidR="00906390" w:rsidRDefault="00906390" w:rsidP="009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7E" w:rsidRDefault="008C217E" w:rsidP="00945193">
    <w:pPr>
      <w:pStyle w:val="a3"/>
      <w:jc w:val="center"/>
      <w:rPr>
        <w:b/>
        <w:noProof/>
      </w:rPr>
    </w:pPr>
    <w:r>
      <w:rPr>
        <w:noProof/>
      </w:rPr>
      <w:drawing>
        <wp:inline distT="0" distB="0" distL="0" distR="0" wp14:anchorId="5616D8A6" wp14:editId="45824D45">
          <wp:extent cx="680665" cy="814258"/>
          <wp:effectExtent l="19050" t="0" r="5135" b="0"/>
          <wp:docPr id="6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3" cy="815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17E" w:rsidRPr="00945193" w:rsidRDefault="008C217E" w:rsidP="00945193">
    <w:pPr>
      <w:pStyle w:val="a3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t xml:space="preserve">ОБЩИНА </w:t>
    </w:r>
    <w:r w:rsidRPr="00945193">
      <w:rPr>
        <w:rFonts w:ascii="Times New Roman" w:hAnsi="Times New Roman" w:cs="Times New Roman"/>
        <w:b/>
        <w:noProof/>
        <w:sz w:val="24"/>
      </w:rPr>
      <w:t>ВЪЛЧЕДРЪМ, ОБЛАСТ МОНТАНА</w:t>
    </w:r>
  </w:p>
  <w:p w:rsidR="008C217E" w:rsidRDefault="00906390" w:rsidP="00945193">
    <w:pPr>
      <w:jc w:val="center"/>
      <w:rPr>
        <w:b/>
        <w:noProof/>
      </w:rPr>
    </w:pPr>
    <w:r>
      <w:rPr>
        <w:b/>
        <w:noProof/>
      </w:rPr>
      <w:pict>
        <v:rect id="_x0000_i1025" style="width:453.5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193"/>
    <w:rsid w:val="001A0F67"/>
    <w:rsid w:val="00283254"/>
    <w:rsid w:val="002D0D01"/>
    <w:rsid w:val="002E38CE"/>
    <w:rsid w:val="0037694E"/>
    <w:rsid w:val="00404891"/>
    <w:rsid w:val="004E2D51"/>
    <w:rsid w:val="00574654"/>
    <w:rsid w:val="00666CCC"/>
    <w:rsid w:val="006F79DA"/>
    <w:rsid w:val="00776093"/>
    <w:rsid w:val="007D752B"/>
    <w:rsid w:val="007F5120"/>
    <w:rsid w:val="008C217E"/>
    <w:rsid w:val="008F69EC"/>
    <w:rsid w:val="00906390"/>
    <w:rsid w:val="00945193"/>
    <w:rsid w:val="009743C1"/>
    <w:rsid w:val="009B749C"/>
    <w:rsid w:val="009F5A72"/>
    <w:rsid w:val="00A32D02"/>
    <w:rsid w:val="00A93527"/>
    <w:rsid w:val="00AD5D6A"/>
    <w:rsid w:val="00B530D3"/>
    <w:rsid w:val="00C31554"/>
    <w:rsid w:val="00C33367"/>
    <w:rsid w:val="00C679AE"/>
    <w:rsid w:val="00D45AF8"/>
    <w:rsid w:val="00DF3ED3"/>
    <w:rsid w:val="00E605CA"/>
    <w:rsid w:val="00ED70B0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chedram.com/subsection-502-zamestnik___kmetove.html" TargetMode="External"/><Relationship Id="rId13" Type="http://schemas.openxmlformats.org/officeDocument/2006/relationships/hyperlink" Target="http://www.valchedram.com/section-179-programi_planove_str.html" TargetMode="External"/><Relationship Id="rId18" Type="http://schemas.openxmlformats.org/officeDocument/2006/relationships/hyperlink" Target="http://www.valchedram.com/section-194-content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valchedram.com/subsection-497-obrazovanie.html" TargetMode="External"/><Relationship Id="rId7" Type="http://schemas.openxmlformats.org/officeDocument/2006/relationships/hyperlink" Target="http://www.valchedram.com/subsection-505-kmet_na_obschina.html" TargetMode="External"/><Relationship Id="rId12" Type="http://schemas.openxmlformats.org/officeDocument/2006/relationships/hyperlink" Target="http://www.valchedram.com/subsection-556-content.html" TargetMode="External"/><Relationship Id="rId17" Type="http://schemas.openxmlformats.org/officeDocument/2006/relationships/hyperlink" Target="http://www.valchedram.com/section-128-dostyp_do_obschestvena_.html" TargetMode="External"/><Relationship Id="rId25" Type="http://schemas.openxmlformats.org/officeDocument/2006/relationships/hyperlink" Target="https://data.egov.bg/organisation/profile/10a22566-a5ae-402c-a55d-01a35f8289e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alchedram.com/section-131-proekti.html" TargetMode="External"/><Relationship Id="rId20" Type="http://schemas.openxmlformats.org/officeDocument/2006/relationships/hyperlink" Target="http://www.valchedram.com/subsection-515-proekti_na_dokumenti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chedram.com/subsection-519-byudzhet.html" TargetMode="External"/><Relationship Id="rId24" Type="http://schemas.openxmlformats.org/officeDocument/2006/relationships/hyperlink" Target="http://valchedram.com/section-176-tyrgove_i_konkurs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chedram.com/subsection-538-kompleksno_administr.html" TargetMode="External"/><Relationship Id="rId23" Type="http://schemas.openxmlformats.org/officeDocument/2006/relationships/hyperlink" Target="http://valchedram.com/section-183-profil_na_kupuvach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alchedram.com/section-160-content.html" TargetMode="External"/><Relationship Id="rId19" Type="http://schemas.openxmlformats.org/officeDocument/2006/relationships/hyperlink" Target="http://www.valchedram.com/section-169-etazhna_sobstveno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chedram.com/subsection-500-vytreshni_normativi.html" TargetMode="External"/><Relationship Id="rId14" Type="http://schemas.openxmlformats.org/officeDocument/2006/relationships/hyperlink" Target="http://www.valchedram.com/section-180-otcheti_i_dokladi.html" TargetMode="External"/><Relationship Id="rId22" Type="http://schemas.openxmlformats.org/officeDocument/2006/relationships/hyperlink" Target="http://www.valchedram.com/subsection-543-katalog_s_privlekatel.htm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18</cp:revision>
  <dcterms:created xsi:type="dcterms:W3CDTF">2017-02-09T06:57:00Z</dcterms:created>
  <dcterms:modified xsi:type="dcterms:W3CDTF">2020-03-11T07:15:00Z</dcterms:modified>
</cp:coreProperties>
</file>